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54" w:rsidRPr="00E66754" w:rsidRDefault="00E66754" w:rsidP="00E66754">
      <w:pPr>
        <w:pStyle w:val="3"/>
        <w:shd w:val="clear" w:color="auto" w:fill="FFFFFF"/>
        <w:spacing w:before="0" w:beforeAutospacing="0" w:after="0" w:afterAutospacing="0" w:line="390" w:lineRule="atLeast"/>
        <w:textAlignment w:val="baseline"/>
        <w:rPr>
          <w:b w:val="0"/>
          <w:bCs w:val="0"/>
          <w:color w:val="1E1E1E"/>
          <w:sz w:val="24"/>
          <w:szCs w:val="24"/>
          <w:lang w:val="kk-KZ"/>
        </w:rPr>
      </w:pPr>
      <w:bookmarkStart w:id="0" w:name="_GoBack"/>
      <w:r w:rsidRPr="00E66754">
        <w:rPr>
          <w:b w:val="0"/>
          <w:bCs w:val="0"/>
          <w:color w:val="1E1E1E"/>
          <w:sz w:val="24"/>
          <w:szCs w:val="24"/>
          <w:lang w:val="kk-KZ"/>
        </w:rPr>
        <w:t>15-тарау. ЖЕТІМ БАЛАЛАРДЫ, АТА-АНАЛАРЫНЫҢ ҚАМҚОРЛЫҒЫНСЫЗ</w:t>
      </w:r>
      <w:r w:rsidRPr="00E66754">
        <w:rPr>
          <w:b w:val="0"/>
          <w:bCs w:val="0"/>
          <w:color w:val="1E1E1E"/>
          <w:sz w:val="24"/>
          <w:szCs w:val="24"/>
          <w:lang w:val="kk-KZ"/>
        </w:rPr>
        <w:br/>
        <w:t>ҚАЛҒАН БАЛАЛАРДЫ АНЫҚТАУ ЖӘНЕ ОРНАЛАСТЫРУ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 w:name="z252"/>
      <w:bookmarkEnd w:id="1"/>
      <w:r w:rsidRPr="00E66754">
        <w:rPr>
          <w:b/>
          <w:bCs/>
          <w:color w:val="000000"/>
          <w:spacing w:val="2"/>
          <w:bdr w:val="none" w:sz="0" w:space="0" w:color="auto" w:frame="1"/>
          <w:lang w:val="kk-KZ"/>
        </w:rPr>
        <w:t>115-бап. Жетім балалардың, ата-аналарының қамқорлығынсыз қалған балалардың құқықтары мен мүдделерін қорғау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осы Кодексте көзделген қызметі бала асырап алу жөніндегі делдалдық қызмет болып табылмайды.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Осы бапта аталған жеке және заңды тұлғалар өз қызметінде коммерциялық мақсаттарды көздей алмайды.</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115-бапқа өзгеріс енгізілді - ҚР 27.12.2019 </w:t>
      </w:r>
      <w:hyperlink r:id="rId5" w:anchor="z46" w:history="1">
        <w:r w:rsidRPr="00E66754">
          <w:rPr>
            <w:rStyle w:val="a3"/>
            <w:rFonts w:ascii="Times New Roman" w:hAnsi="Times New Roman" w:cs="Times New Roman"/>
            <w:color w:val="073A5E"/>
            <w:sz w:val="24"/>
            <w:szCs w:val="24"/>
            <w:shd w:val="clear" w:color="auto" w:fill="FFFFFF"/>
            <w:lang w:val="kk-KZ"/>
          </w:rPr>
          <w:t>№ 292-VІ</w:t>
        </w:r>
      </w:hyperlink>
      <w:r w:rsidRPr="00E66754">
        <w:rPr>
          <w:rFonts w:ascii="Times New Roman" w:hAnsi="Times New Roman" w:cs="Times New Roman"/>
          <w:color w:val="FF0000"/>
          <w:sz w:val="24"/>
          <w:szCs w:val="24"/>
          <w:bdr w:val="none" w:sz="0" w:space="0" w:color="auto" w:frame="1"/>
          <w:shd w:val="clear" w:color="auto" w:fill="FFFFFF"/>
          <w:lang w:val="kk-KZ"/>
        </w:rPr>
        <w:t> (қолданысқа енгізілу тәртібін </w:t>
      </w:r>
      <w:hyperlink r:id="rId6" w:anchor="z995" w:history="1">
        <w:r w:rsidRPr="00E66754">
          <w:rPr>
            <w:rStyle w:val="a3"/>
            <w:rFonts w:ascii="Times New Roman" w:hAnsi="Times New Roman" w:cs="Times New Roman"/>
            <w:color w:val="073A5E"/>
            <w:sz w:val="24"/>
            <w:szCs w:val="24"/>
            <w:shd w:val="clear" w:color="auto" w:fill="FFFFFF"/>
            <w:lang w:val="kk-KZ"/>
          </w:rPr>
          <w:t>2-баптан</w:t>
        </w:r>
      </w:hyperlink>
      <w:r w:rsidRPr="00E66754">
        <w:rPr>
          <w:rFonts w:ascii="Times New Roman" w:hAnsi="Times New Roman" w:cs="Times New Roman"/>
          <w:color w:val="FF0000"/>
          <w:sz w:val="24"/>
          <w:szCs w:val="24"/>
          <w:bdr w:val="none" w:sz="0" w:space="0" w:color="auto" w:frame="1"/>
          <w:shd w:val="clear" w:color="auto" w:fill="FFFFFF"/>
          <w:lang w:val="kk-KZ"/>
        </w:rPr>
        <w:t> қараңыз) Заңымен.</w:t>
      </w:r>
      <w:r w:rsidRPr="00E66754">
        <w:rPr>
          <w:rFonts w:ascii="Times New Roman" w:hAnsi="Times New Roman" w:cs="Times New Roman"/>
          <w:color w:val="000000"/>
          <w:sz w:val="24"/>
          <w:szCs w:val="24"/>
          <w:lang w:val="kk-KZ"/>
        </w:rPr>
        <w:br/>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 w:name="z254"/>
      <w:bookmarkEnd w:id="2"/>
      <w:r w:rsidRPr="00E66754">
        <w:rPr>
          <w:b/>
          <w:bCs/>
          <w:color w:val="000000"/>
          <w:spacing w:val="2"/>
          <w:bdr w:val="none" w:sz="0" w:space="0" w:color="auto" w:frame="1"/>
          <w:lang w:val="kk-KZ"/>
        </w:rPr>
        <w:t>116-бап. Жетім балалардың, ата-анасының қамқорлығынсыз қалған балалардың құқықтары мен мүдделерін қорғау нысандары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116-бап жаңа редакцияда - ҚР 19.05.2015 </w:t>
      </w:r>
      <w:hyperlink r:id="rId7" w:anchor="z12" w:history="1">
        <w:r w:rsidRPr="00E66754">
          <w:rPr>
            <w:rStyle w:val="a3"/>
            <w:rFonts w:ascii="Times New Roman" w:hAnsi="Times New Roman" w:cs="Times New Roman"/>
            <w:color w:val="073A5E"/>
            <w:sz w:val="24"/>
            <w:szCs w:val="24"/>
            <w:shd w:val="clear" w:color="auto" w:fill="FFFFFF"/>
            <w:lang w:val="kk-KZ"/>
          </w:rPr>
          <w:t>№ 315-V</w:t>
        </w:r>
      </w:hyperlink>
      <w:r w:rsidRPr="00E66754">
        <w:rPr>
          <w:rFonts w:ascii="Times New Roman" w:hAnsi="Times New Roman" w:cs="Times New Roman"/>
          <w:color w:val="FF0000"/>
          <w:sz w:val="24"/>
          <w:szCs w:val="24"/>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 өзгеріс енгізілді - ҚР 09.04.2016 </w:t>
      </w:r>
      <w:hyperlink r:id="rId8" w:anchor="z83" w:history="1">
        <w:r w:rsidRPr="00E66754">
          <w:rPr>
            <w:rStyle w:val="a3"/>
            <w:rFonts w:ascii="Times New Roman" w:hAnsi="Times New Roman" w:cs="Times New Roman"/>
            <w:color w:val="073A5E"/>
            <w:sz w:val="24"/>
            <w:szCs w:val="24"/>
            <w:shd w:val="clear" w:color="auto" w:fill="FFFFFF"/>
            <w:lang w:val="kk-KZ"/>
          </w:rPr>
          <w:t>№ 501-V</w:t>
        </w:r>
      </w:hyperlink>
      <w:r w:rsidRPr="00E66754">
        <w:rPr>
          <w:rFonts w:ascii="Times New Roman" w:hAnsi="Times New Roman" w:cs="Times New Roman"/>
          <w:color w:val="FF0000"/>
          <w:sz w:val="24"/>
          <w:szCs w:val="24"/>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w:t>
      </w:r>
      <w:r w:rsidRPr="00E66754">
        <w:rPr>
          <w:rFonts w:ascii="Times New Roman" w:hAnsi="Times New Roman" w:cs="Times New Roman"/>
          <w:color w:val="000000"/>
          <w:sz w:val="24"/>
          <w:szCs w:val="24"/>
          <w:lang w:val="kk-KZ"/>
        </w:rPr>
        <w:br/>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3" w:name="z256"/>
      <w:bookmarkEnd w:id="3"/>
      <w:r w:rsidRPr="00E66754">
        <w:rPr>
          <w:b/>
          <w:bCs/>
          <w:color w:val="000000"/>
          <w:spacing w:val="2"/>
          <w:bdr w:val="none" w:sz="0" w:space="0" w:color="auto" w:frame="1"/>
          <w:lang w:val="kk-KZ"/>
        </w:rPr>
        <w:lastRenderedPageBreak/>
        <w:t>117-бап. Жетім балаларды, ата-аналарының қамқорлығынсыз қалған балаларды анықтау және есепке алу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 кешіктірмей хабардар етуге міндетті.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117-бапқа өзгерістер енгізілді - ҚР 29.09.2014 </w:t>
      </w:r>
      <w:hyperlink r:id="rId9" w:anchor="z1430" w:history="1">
        <w:r w:rsidRPr="00E66754">
          <w:rPr>
            <w:rStyle w:val="a3"/>
            <w:rFonts w:ascii="Times New Roman" w:hAnsi="Times New Roman" w:cs="Times New Roman"/>
            <w:color w:val="073A5E"/>
            <w:sz w:val="24"/>
            <w:szCs w:val="24"/>
            <w:shd w:val="clear" w:color="auto" w:fill="FFFFFF"/>
            <w:lang w:val="kk-KZ"/>
          </w:rPr>
          <w:t>N 239-V</w:t>
        </w:r>
      </w:hyperlink>
      <w:r w:rsidRPr="00E66754">
        <w:rPr>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кейiн күнтiзбелiк он күн өткен соң қолданысқа енгiзiледi); 09.04.2016 </w:t>
      </w:r>
      <w:hyperlink r:id="rId10" w:anchor="z85" w:history="1">
        <w:r w:rsidRPr="00E66754">
          <w:rPr>
            <w:rStyle w:val="a3"/>
            <w:rFonts w:ascii="Times New Roman" w:hAnsi="Times New Roman" w:cs="Times New Roman"/>
            <w:color w:val="073A5E"/>
            <w:sz w:val="24"/>
            <w:szCs w:val="24"/>
            <w:shd w:val="clear" w:color="auto" w:fill="FFFFFF"/>
            <w:lang w:val="kk-KZ"/>
          </w:rPr>
          <w:t>№ 501-V</w:t>
        </w:r>
      </w:hyperlink>
      <w:r w:rsidRPr="00E66754">
        <w:rPr>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кейін күнтізбелік он күн өткен соң қолданысқа енгізіледі) Заңдарымен.</w:t>
      </w:r>
      <w:r w:rsidRPr="00E66754">
        <w:rPr>
          <w:rFonts w:ascii="Times New Roman" w:hAnsi="Times New Roman" w:cs="Times New Roman"/>
          <w:color w:val="000000"/>
          <w:sz w:val="24"/>
          <w:szCs w:val="24"/>
          <w:lang w:val="kk-KZ"/>
        </w:rPr>
        <w:br/>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4" w:name="z258"/>
      <w:bookmarkEnd w:id="4"/>
      <w:r w:rsidRPr="00E66754">
        <w:rPr>
          <w:b/>
          <w:bCs/>
          <w:color w:val="000000"/>
          <w:spacing w:val="2"/>
          <w:bdr w:val="none" w:sz="0" w:space="0" w:color="auto" w:frame="1"/>
          <w:lang w:val="kk-KZ"/>
        </w:rPr>
        <w:t>118-бап. Жетім балаларды, ата-аналарының қамқорлығынсыз қалған балаларды орналастыру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lastRenderedPageBreak/>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118-бапқа өзгеріс енгізілді - ҚР 09.04.2016 </w:t>
      </w:r>
      <w:hyperlink r:id="rId11" w:anchor="z90" w:history="1">
        <w:r w:rsidRPr="00E66754">
          <w:rPr>
            <w:rStyle w:val="a3"/>
            <w:rFonts w:ascii="Times New Roman" w:hAnsi="Times New Roman" w:cs="Times New Roman"/>
            <w:color w:val="073A5E"/>
            <w:sz w:val="24"/>
            <w:szCs w:val="24"/>
            <w:shd w:val="clear" w:color="auto" w:fill="FFFFFF"/>
            <w:lang w:val="kk-KZ"/>
          </w:rPr>
          <w:t>№ 501-V</w:t>
        </w:r>
      </w:hyperlink>
      <w:r w:rsidRPr="00E66754">
        <w:rPr>
          <w:rFonts w:ascii="Times New Roman" w:hAnsi="Times New Roman" w:cs="Times New Roman"/>
          <w:color w:val="FF0000"/>
          <w:sz w:val="24"/>
          <w:szCs w:val="24"/>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w:t>
      </w:r>
      <w:r w:rsidRPr="00E66754">
        <w:rPr>
          <w:rFonts w:ascii="Times New Roman" w:hAnsi="Times New Roman" w:cs="Times New Roman"/>
          <w:color w:val="000000"/>
          <w:sz w:val="24"/>
          <w:szCs w:val="24"/>
          <w:lang w:val="kk-KZ"/>
        </w:rPr>
        <w:br/>
      </w:r>
    </w:p>
    <w:p w:rsidR="00E66754" w:rsidRPr="00E66754" w:rsidRDefault="00E66754" w:rsidP="00E66754">
      <w:pPr>
        <w:pStyle w:val="3"/>
        <w:shd w:val="clear" w:color="auto" w:fill="FFFFFF"/>
        <w:spacing w:before="0" w:beforeAutospacing="0" w:after="0" w:afterAutospacing="0" w:line="390" w:lineRule="atLeast"/>
        <w:textAlignment w:val="baseline"/>
        <w:rPr>
          <w:b w:val="0"/>
          <w:bCs w:val="0"/>
          <w:color w:val="1E1E1E"/>
          <w:sz w:val="24"/>
          <w:szCs w:val="24"/>
          <w:lang w:val="kk-KZ"/>
        </w:rPr>
      </w:pPr>
      <w:r w:rsidRPr="00E66754">
        <w:rPr>
          <w:b w:val="0"/>
          <w:bCs w:val="0"/>
          <w:color w:val="1E1E1E"/>
          <w:sz w:val="24"/>
          <w:szCs w:val="24"/>
          <w:lang w:val="kk-KZ"/>
        </w:rPr>
        <w:t>15-1-тарау. Республикалық деректер банкі</w:t>
      </w:r>
    </w:p>
    <w:p w:rsidR="00E66754" w:rsidRPr="00E66754" w:rsidRDefault="00E66754" w:rsidP="00E66754">
      <w:pPr>
        <w:shd w:val="clear" w:color="auto" w:fill="FFFFFF"/>
        <w:spacing w:after="0" w:line="285" w:lineRule="atLeast"/>
        <w:textAlignment w:val="baseline"/>
        <w:rPr>
          <w:rFonts w:ascii="Times New Roman" w:hAnsi="Times New Roman" w:cs="Times New Roman"/>
          <w:color w:val="FF0000"/>
          <w:spacing w:val="2"/>
          <w:sz w:val="24"/>
          <w:szCs w:val="24"/>
          <w:lang w:val="kk-KZ"/>
        </w:rPr>
      </w:pPr>
      <w:r w:rsidRPr="00E66754">
        <w:rPr>
          <w:rFonts w:ascii="Times New Roman" w:hAnsi="Times New Roman" w:cs="Times New Roman"/>
          <w:color w:val="FF0000"/>
          <w:spacing w:val="2"/>
          <w:sz w:val="24"/>
          <w:szCs w:val="24"/>
          <w:lang w:val="kk-KZ"/>
        </w:rPr>
        <w:t>      Ескерту. 4-бөлім 15-1-тараумен толықтырылды - ҚР 09.04.2016 </w:t>
      </w:r>
      <w:hyperlink r:id="rId12" w:anchor="z92" w:history="1">
        <w:r w:rsidRPr="00E66754">
          <w:rPr>
            <w:rStyle w:val="a3"/>
            <w:rFonts w:ascii="Times New Roman" w:hAnsi="Times New Roman" w:cs="Times New Roman"/>
            <w:color w:val="073A5E"/>
            <w:spacing w:val="2"/>
            <w:sz w:val="24"/>
            <w:szCs w:val="24"/>
            <w:lang w:val="kk-KZ"/>
          </w:rPr>
          <w:t>№ 501-V</w:t>
        </w:r>
      </w:hyperlink>
      <w:r w:rsidRPr="00E66754">
        <w:rPr>
          <w:rFonts w:ascii="Times New Roman" w:hAnsi="Times New Roman" w:cs="Times New Roman"/>
          <w:color w:val="FF0000"/>
          <w:spacing w:val="2"/>
          <w:sz w:val="24"/>
          <w:szCs w:val="24"/>
          <w:lang w:val="kk-KZ"/>
        </w:rPr>
        <w:t> Заңымен (01.01.2017 бастап </w:t>
      </w:r>
      <w:hyperlink r:id="rId13" w:anchor="z399" w:history="1">
        <w:r w:rsidRPr="00E66754">
          <w:rPr>
            <w:rStyle w:val="a3"/>
            <w:rFonts w:ascii="Times New Roman" w:hAnsi="Times New Roman" w:cs="Times New Roman"/>
            <w:color w:val="073A5E"/>
            <w:spacing w:val="2"/>
            <w:sz w:val="24"/>
            <w:szCs w:val="24"/>
            <w:lang w:val="kk-KZ"/>
          </w:rPr>
          <w:t>қолданысқа</w:t>
        </w:r>
      </w:hyperlink>
      <w:r w:rsidRPr="00E66754">
        <w:rPr>
          <w:rFonts w:ascii="Times New Roman" w:hAnsi="Times New Roman" w:cs="Times New Roman"/>
          <w:color w:val="FF0000"/>
          <w:spacing w:val="2"/>
          <w:sz w:val="24"/>
          <w:szCs w:val="24"/>
          <w:lang w:val="kk-KZ"/>
        </w:rPr>
        <w:t> енгізіледі).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5" w:name="z1618"/>
      <w:bookmarkEnd w:id="5"/>
      <w:r w:rsidRPr="00E66754">
        <w:rPr>
          <w:b/>
          <w:bCs/>
          <w:color w:val="000000"/>
          <w:spacing w:val="2"/>
          <w:bdr w:val="none" w:sz="0" w:space="0" w:color="auto" w:frame="1"/>
          <w:lang w:val="kk-KZ"/>
        </w:rPr>
        <w:t>118-1-бап. Республикалық деректер банкін қалыптастыруға және пайдалануға қойылатын талаптар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Республикалық деректер банкінде қамтылатын мәліметтер мемлекеттік электрондық ақпараттық ресурстар болып табылады.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118-1-бапқа өзгеріс енгізілді - ҚР 27.12.2019 </w:t>
      </w:r>
      <w:hyperlink r:id="rId14" w:anchor="z47" w:history="1">
        <w:r w:rsidRPr="00E66754">
          <w:rPr>
            <w:rStyle w:val="a3"/>
            <w:rFonts w:ascii="Times New Roman" w:hAnsi="Times New Roman" w:cs="Times New Roman"/>
            <w:color w:val="073A5E"/>
            <w:sz w:val="24"/>
            <w:szCs w:val="24"/>
            <w:shd w:val="clear" w:color="auto" w:fill="FFFFFF"/>
            <w:lang w:val="kk-KZ"/>
          </w:rPr>
          <w:t>№ 292-VІ</w:t>
        </w:r>
      </w:hyperlink>
      <w:r w:rsidRPr="00E66754">
        <w:rPr>
          <w:rFonts w:ascii="Times New Roman" w:hAnsi="Times New Roman" w:cs="Times New Roman"/>
          <w:color w:val="FF0000"/>
          <w:sz w:val="24"/>
          <w:szCs w:val="24"/>
          <w:bdr w:val="none" w:sz="0" w:space="0" w:color="auto" w:frame="1"/>
          <w:shd w:val="clear" w:color="auto" w:fill="FFFFFF"/>
          <w:lang w:val="kk-KZ"/>
        </w:rPr>
        <w:t> (қолданысқа енгізілу тәртібін </w:t>
      </w:r>
      <w:hyperlink r:id="rId15" w:anchor="z995" w:history="1">
        <w:r w:rsidRPr="00E66754">
          <w:rPr>
            <w:rStyle w:val="a3"/>
            <w:rFonts w:ascii="Times New Roman" w:hAnsi="Times New Roman" w:cs="Times New Roman"/>
            <w:color w:val="073A5E"/>
            <w:sz w:val="24"/>
            <w:szCs w:val="24"/>
            <w:shd w:val="clear" w:color="auto" w:fill="FFFFFF"/>
            <w:lang w:val="kk-KZ"/>
          </w:rPr>
          <w:t>2-баптан</w:t>
        </w:r>
      </w:hyperlink>
      <w:r w:rsidRPr="00E66754">
        <w:rPr>
          <w:rFonts w:ascii="Times New Roman" w:hAnsi="Times New Roman" w:cs="Times New Roman"/>
          <w:color w:val="FF0000"/>
          <w:sz w:val="24"/>
          <w:szCs w:val="24"/>
          <w:bdr w:val="none" w:sz="0" w:space="0" w:color="auto" w:frame="1"/>
          <w:shd w:val="clear" w:color="auto" w:fill="FFFFFF"/>
          <w:lang w:val="kk-KZ"/>
        </w:rPr>
        <w:t> қараңыз) Заңымен.</w:t>
      </w:r>
      <w:r w:rsidRPr="00E66754">
        <w:rPr>
          <w:rFonts w:ascii="Times New Roman" w:hAnsi="Times New Roman" w:cs="Times New Roman"/>
          <w:color w:val="000000"/>
          <w:sz w:val="24"/>
          <w:szCs w:val="24"/>
          <w:lang w:val="kk-KZ"/>
        </w:rPr>
        <w:br/>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6" w:name="z1621"/>
      <w:bookmarkEnd w:id="6"/>
      <w:r w:rsidRPr="00E66754">
        <w:rPr>
          <w:b/>
          <w:bCs/>
          <w:color w:val="000000"/>
          <w:spacing w:val="2"/>
          <w:bdr w:val="none" w:sz="0" w:space="0" w:color="auto" w:frame="1"/>
          <w:lang w:val="kk-KZ"/>
        </w:rPr>
        <w:t>118-2-бап. Республикалық деректер банкін қалыптастыру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lastRenderedPageBreak/>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7" w:name="z1627"/>
      <w:bookmarkEnd w:id="7"/>
      <w:r w:rsidRPr="00E66754">
        <w:rPr>
          <w:b/>
          <w:bCs/>
          <w:color w:val="000000"/>
          <w:spacing w:val="2"/>
          <w:bdr w:val="none" w:sz="0" w:space="0" w:color="auto" w:frame="1"/>
          <w:lang w:val="kk-KZ"/>
        </w:rPr>
        <w:t>118-3-бап. Жетім балалар, ата-аналарының қамқорлығынсыз қалған балалар туралы құпия ақпаратқа қол жеткізу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 ата-аналарының қамқорлығынсыз қалған балалар туралы туынды ақпаратты коммерциялық мақсаттарда пайдалануға жол берілмейді.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8" w:name="z1632"/>
      <w:bookmarkEnd w:id="8"/>
      <w:r w:rsidRPr="00E66754">
        <w:rPr>
          <w:b/>
          <w:bCs/>
          <w:color w:val="000000"/>
          <w:spacing w:val="2"/>
          <w:bdr w:val="none" w:sz="0" w:space="0" w:color="auto" w:frame="1"/>
          <w:lang w:val="kk-KZ"/>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Ата-аналарының қамқорлығынсыз қалған бала туралы мәліметтерді Республикалық деректер банкінде есепке алуды тоқтатуға: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ата-аналарының қамқорлығынсыз қалған баланы отбасына тәрбиелеуге орналастыру;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ата-аналарының қамқорлығынсыз қалған баланы оның ата-аналарына немесе ата-анасына қайтару;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ата-аналарының қамқорлығынсыз қалған баланың қайтыс болуы;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баланың сот тәртібімен хабар-ошарсыз кеткен деп танылуы, қайтыс болған деп жариялануы негіздер болып табылады.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адамның баланы өз отбасына тәрбиелеуге қабылдауы;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lastRenderedPageBreak/>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адамға баланы өз отбасына тәрбиелеуге қабылдау мүмкіндігін берген мән-жайлардың өзгеруі;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баланы өз отбасына тәрбиелеуге қабылдауға тілек білдірген адамның қайтыс болуы негіздер болып табылады.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9" w:name="z1644"/>
      <w:bookmarkEnd w:id="9"/>
      <w:r w:rsidRPr="00E66754">
        <w:rPr>
          <w:b/>
          <w:bCs/>
          <w:color w:val="000000"/>
          <w:spacing w:val="2"/>
          <w:bdr w:val="none" w:sz="0" w:space="0" w:color="auto" w:frame="1"/>
          <w:lang w:val="kk-KZ"/>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p w:rsidR="00E66754" w:rsidRPr="00E66754" w:rsidRDefault="00E66754" w:rsidP="00E66754">
      <w:pPr>
        <w:pStyle w:val="3"/>
        <w:shd w:val="clear" w:color="auto" w:fill="FFFFFF"/>
        <w:spacing w:before="0" w:beforeAutospacing="0" w:after="0" w:afterAutospacing="0" w:line="390" w:lineRule="atLeast"/>
        <w:textAlignment w:val="baseline"/>
        <w:rPr>
          <w:b w:val="0"/>
          <w:bCs w:val="0"/>
          <w:color w:val="1E1E1E"/>
          <w:sz w:val="24"/>
          <w:szCs w:val="24"/>
          <w:lang w:val="kk-KZ"/>
        </w:rPr>
      </w:pPr>
      <w:r w:rsidRPr="00E66754">
        <w:rPr>
          <w:b w:val="0"/>
          <w:bCs w:val="0"/>
          <w:color w:val="1E1E1E"/>
          <w:sz w:val="24"/>
          <w:szCs w:val="24"/>
          <w:lang w:val="kk-KZ"/>
        </w:rPr>
        <w:t>16-тарау. ҚОРҒАНШЫЛЫҚТЫ НЕМЕСЕ ҚАМҚОРШЫЛЫҚТЫ БЕЛГІЛЕУ ТӘРТІБІ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0" w:name="z261"/>
      <w:bookmarkEnd w:id="10"/>
      <w:r w:rsidRPr="00E66754">
        <w:rPr>
          <w:b/>
          <w:bCs/>
          <w:color w:val="000000"/>
          <w:spacing w:val="2"/>
          <w:bdr w:val="none" w:sz="0" w:space="0" w:color="auto" w:frame="1"/>
          <w:lang w:val="kk-KZ"/>
        </w:rPr>
        <w:t>119-бап. Қорғаншылық немесе қамқоршылық белгіленетін адамдар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1" w:name="z263"/>
      <w:bookmarkEnd w:id="11"/>
      <w:r w:rsidRPr="00E66754">
        <w:rPr>
          <w:b/>
          <w:bCs/>
          <w:color w:val="000000"/>
          <w:spacing w:val="2"/>
          <w:bdr w:val="none" w:sz="0" w:space="0" w:color="auto" w:frame="1"/>
          <w:lang w:val="kk-KZ"/>
        </w:rPr>
        <w:t>120-бап. Мемлекеттің қорғаншылық немесе қамқоршылық жөніндегі функциялары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120-бапқа өзгеріс енгізілді - ҚР 13.06.2013 </w:t>
      </w:r>
      <w:hyperlink r:id="rId16" w:anchor="z371" w:history="1">
        <w:r w:rsidRPr="00E66754">
          <w:rPr>
            <w:rStyle w:val="a3"/>
            <w:rFonts w:ascii="Times New Roman" w:hAnsi="Times New Roman" w:cs="Times New Roman"/>
            <w:color w:val="073A5E"/>
            <w:sz w:val="24"/>
            <w:szCs w:val="24"/>
            <w:shd w:val="clear" w:color="auto" w:fill="FFFFFF"/>
            <w:lang w:val="kk-KZ"/>
          </w:rPr>
          <w:t>N 102-V</w:t>
        </w:r>
      </w:hyperlink>
      <w:r w:rsidRPr="00E66754">
        <w:rPr>
          <w:rFonts w:ascii="Times New Roman" w:hAnsi="Times New Roman" w:cs="Times New Roman"/>
          <w:color w:val="FF0000"/>
          <w:sz w:val="24"/>
          <w:szCs w:val="24"/>
          <w:bdr w:val="none" w:sz="0" w:space="0" w:color="auto" w:frame="1"/>
          <w:shd w:val="clear" w:color="auto" w:fill="FFFFFF"/>
          <w:lang w:val="kk-KZ"/>
        </w:rPr>
        <w:t> (алғашқы ресми жарияланғанынан кейін күнтізбелік он күн өткен соң қолданысқа енгізіледі) Заңымен.</w:t>
      </w:r>
      <w:r w:rsidRPr="00E66754">
        <w:rPr>
          <w:rFonts w:ascii="Times New Roman" w:hAnsi="Times New Roman" w:cs="Times New Roman"/>
          <w:color w:val="000000"/>
          <w:sz w:val="24"/>
          <w:szCs w:val="24"/>
          <w:lang w:val="kk-KZ"/>
        </w:rPr>
        <w:br/>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2" w:name="z265"/>
      <w:bookmarkEnd w:id="12"/>
      <w:r w:rsidRPr="00E66754">
        <w:rPr>
          <w:b/>
          <w:bCs/>
          <w:color w:val="000000"/>
          <w:spacing w:val="2"/>
          <w:bdr w:val="none" w:sz="0" w:space="0" w:color="auto" w:frame="1"/>
          <w:lang w:val="kk-KZ"/>
        </w:rPr>
        <w:t>121-бап. Қорғаншылықты немесе қамқоршылықты белгілеу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xml:space="preserve">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w:t>
      </w:r>
      <w:r w:rsidRPr="00E66754">
        <w:rPr>
          <w:color w:val="000000"/>
          <w:spacing w:val="2"/>
          <w:lang w:val="kk-KZ"/>
        </w:rPr>
        <w:lastRenderedPageBreak/>
        <w:t>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Адамға қорғаншылықты немесе қамқоршылықты немесе мүлікке қорғаншылықты белгiлеу қажеттiгi туралы тиiстi органдарға белгiлi болған кезден бастап жиырма жұмыс күні iшiнде қорғаншылық немесе қамқоршылық белгiленедi.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Мүдделi адамдар қорғаншы немесе қамқоршы тағайындауға Қазақстан Республикасының заңдарында белгіленген тәртіппен шағым жасауы мүмкiн.</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121-бапқа өзгеріс енгізілді - ҚР 25.11.2019 </w:t>
      </w:r>
      <w:hyperlink r:id="rId17" w:anchor="z60" w:history="1">
        <w:r w:rsidRPr="00E66754">
          <w:rPr>
            <w:rStyle w:val="a3"/>
            <w:rFonts w:ascii="Times New Roman" w:hAnsi="Times New Roman" w:cs="Times New Roman"/>
            <w:color w:val="073A5E"/>
            <w:sz w:val="24"/>
            <w:szCs w:val="24"/>
            <w:shd w:val="clear" w:color="auto" w:fill="FFFFFF"/>
            <w:lang w:val="kk-KZ"/>
          </w:rPr>
          <w:t>№ 272-VI</w:t>
        </w:r>
      </w:hyperlink>
      <w:r w:rsidRPr="00E66754">
        <w:rPr>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кейін күнтізбелік он күн өткен соң қолданысқа енгізіледі); 29.06.2020 </w:t>
      </w:r>
      <w:hyperlink r:id="rId18" w:anchor="z34" w:history="1">
        <w:r w:rsidRPr="00E66754">
          <w:rPr>
            <w:rStyle w:val="a3"/>
            <w:rFonts w:ascii="Times New Roman" w:hAnsi="Times New Roman" w:cs="Times New Roman"/>
            <w:color w:val="073A5E"/>
            <w:sz w:val="24"/>
            <w:szCs w:val="24"/>
            <w:shd w:val="clear" w:color="auto" w:fill="FFFFFF"/>
            <w:lang w:val="kk-KZ"/>
          </w:rPr>
          <w:t>№ 351-VI</w:t>
        </w:r>
      </w:hyperlink>
      <w:r w:rsidRPr="00E66754">
        <w:rPr>
          <w:rFonts w:ascii="Times New Roman" w:hAnsi="Times New Roman" w:cs="Times New Roman"/>
          <w:color w:val="FF0000"/>
          <w:sz w:val="24"/>
          <w:szCs w:val="24"/>
          <w:bdr w:val="none" w:sz="0" w:space="0" w:color="auto" w:frame="1"/>
          <w:shd w:val="clear" w:color="auto" w:fill="FFFFFF"/>
          <w:lang w:val="kk-KZ"/>
        </w:rPr>
        <w:t> (01.07.2021 бастап </w:t>
      </w:r>
      <w:hyperlink r:id="rId19" w:anchor="z565" w:history="1">
        <w:r w:rsidRPr="00E66754">
          <w:rPr>
            <w:rStyle w:val="a3"/>
            <w:rFonts w:ascii="Times New Roman" w:hAnsi="Times New Roman" w:cs="Times New Roman"/>
            <w:color w:val="073A5E"/>
            <w:sz w:val="24"/>
            <w:szCs w:val="24"/>
            <w:shd w:val="clear" w:color="auto" w:fill="FFFFFF"/>
            <w:lang w:val="kk-KZ"/>
          </w:rPr>
          <w:t>қолданысқа</w:t>
        </w:r>
      </w:hyperlink>
      <w:r w:rsidRPr="00E66754">
        <w:rPr>
          <w:rFonts w:ascii="Times New Roman" w:hAnsi="Times New Roman" w:cs="Times New Roman"/>
          <w:color w:val="FF0000"/>
          <w:sz w:val="24"/>
          <w:szCs w:val="24"/>
          <w:bdr w:val="none" w:sz="0" w:space="0" w:color="auto" w:frame="1"/>
          <w:shd w:val="clear" w:color="auto" w:fill="FFFFFF"/>
          <w:lang w:val="kk-KZ"/>
        </w:rPr>
        <w:t> енгізіледі) Заңдарымен.</w:t>
      </w:r>
      <w:r w:rsidRPr="00E66754">
        <w:rPr>
          <w:rFonts w:ascii="Times New Roman" w:hAnsi="Times New Roman" w:cs="Times New Roman"/>
          <w:color w:val="000000"/>
          <w:sz w:val="24"/>
          <w:szCs w:val="24"/>
          <w:lang w:val="kk-KZ"/>
        </w:rPr>
        <w:br/>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3" w:name="z1096"/>
      <w:bookmarkEnd w:id="13"/>
      <w:r w:rsidRPr="00E66754">
        <w:rPr>
          <w:b/>
          <w:bCs/>
          <w:color w:val="000000"/>
          <w:spacing w:val="2"/>
          <w:bdr w:val="none" w:sz="0" w:space="0" w:color="auto" w:frame="1"/>
          <w:lang w:val="kk-KZ"/>
        </w:rPr>
        <w:t>122-бап. Қорғаншылар немесе қамқоршылар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Мыналарды: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сот әрекетке қабiлетсiз немесе әрекет қабiлетi шектеулі деп таныған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сот ата-ана құқықтарынан айырған немесе сот ата-ана құқықтарын шектеген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егер сот олардың кiнәсi бойынша бала асырап алудың күшiн жойса, бұрынғы бала асырап алушыларды;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5) денсаулық жағдайына байланысты қорғаншы немесе қамқоршы мiндеттерін жүзеге асыра алмайтын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6) тұрақты тұратын жері жоқ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8) азаматтығы жоқ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11) наркологиялық немесе психоневрологиялық диспансерлерде есепте тұратын адамдарды;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hyperlink r:id="rId20" w:anchor="z35" w:history="1">
        <w:r w:rsidRPr="00E66754">
          <w:rPr>
            <w:rStyle w:val="a3"/>
            <w:color w:val="073A5E"/>
            <w:spacing w:val="2"/>
            <w:lang w:val="kk-KZ"/>
          </w:rPr>
          <w:t>35-бабы</w:t>
        </w:r>
      </w:hyperlink>
      <w:r w:rsidRPr="00E66754">
        <w:rPr>
          <w:color w:val="000000"/>
          <w:spacing w:val="2"/>
          <w:lang w:val="kk-KZ"/>
        </w:rPr>
        <w:t> бірінші бөлігінің 1) және 2) тармақшалары негізінде тоқтатылған адамдарды қоспағанда);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13) Қазақстан Республикасының аумағында тұрақты тұратын, осы Кодекстің </w:t>
      </w:r>
      <w:hyperlink r:id="rId21" w:anchor="z201" w:history="1">
        <w:r w:rsidRPr="00E66754">
          <w:rPr>
            <w:rStyle w:val="a3"/>
            <w:color w:val="073A5E"/>
            <w:spacing w:val="2"/>
            <w:lang w:val="kk-KZ"/>
          </w:rPr>
          <w:t>91-бабының</w:t>
        </w:r>
      </w:hyperlink>
      <w:r w:rsidRPr="00E66754">
        <w:rPr>
          <w:color w:val="000000"/>
          <w:spacing w:val="2"/>
          <w:lang w:val="kk-KZ"/>
        </w:rPr>
        <w:t>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ғана қорғаншылар немесе қамқоршылар бола алады.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xml:space="preserve">      Егер кәмелетке толмаған адамға туысы, өгей әкесі (өгей шешесі) тұлғасында дереу қорғаншы немесе қамқоршы тағайындау қажет болса, ол баланы отбасына тәрбиелеуге </w:t>
      </w:r>
      <w:r w:rsidRPr="00E66754">
        <w:rPr>
          <w:color w:val="000000"/>
          <w:spacing w:val="2"/>
          <w:lang w:val="kk-KZ"/>
        </w:rPr>
        <w:lastRenderedPageBreak/>
        <w:t>қабылдаған кезден бастап күнтізбелік бір жыл ішінде психологиялық даярлықтан өткен жағдайда, қорғаншылық немесе қамқоршылық жөніндегі функцияларды жүзеге асыратын органдар психологиялық даярлықтан өткізбестен қорғаншылықты немесе қамқоршылықты белгілеуге құқылы. Қорғаншы немесе қамқоршы белгіленген мерзімде психологиялық даярлықтан өтпеген жағдайда, қорғаншылық немесе қамқоршылық жөніндегі функцияларды жүзеге асыратын орган қорғаншылықтың немесе қамқоршылықтың күшін жою туралы мәселеге бастамашылық жасайды.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122-бапқа өзгеріс енгізілді - ҚР 09.04.2016 </w:t>
      </w:r>
      <w:hyperlink r:id="rId22" w:anchor="z122" w:history="1">
        <w:r w:rsidRPr="00E66754">
          <w:rPr>
            <w:rStyle w:val="a3"/>
            <w:rFonts w:ascii="Times New Roman" w:hAnsi="Times New Roman" w:cs="Times New Roman"/>
            <w:color w:val="073A5E"/>
            <w:sz w:val="24"/>
            <w:szCs w:val="24"/>
            <w:shd w:val="clear" w:color="auto" w:fill="FFFFFF"/>
            <w:lang w:val="kk-KZ"/>
          </w:rPr>
          <w:t>№ 501-V</w:t>
        </w:r>
      </w:hyperlink>
      <w:r w:rsidRPr="00E66754">
        <w:rPr>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кейін күнтізбелік он күн өткен соң қолданысқа енгізіледі); 27.12.2019 </w:t>
      </w:r>
      <w:hyperlink r:id="rId23" w:anchor="z49" w:history="1">
        <w:r w:rsidRPr="00E66754">
          <w:rPr>
            <w:rStyle w:val="a3"/>
            <w:rFonts w:ascii="Times New Roman" w:hAnsi="Times New Roman" w:cs="Times New Roman"/>
            <w:color w:val="073A5E"/>
            <w:sz w:val="24"/>
            <w:szCs w:val="24"/>
            <w:shd w:val="clear" w:color="auto" w:fill="FFFFFF"/>
            <w:lang w:val="kk-KZ"/>
          </w:rPr>
          <w:t>№ 292-VІ</w:t>
        </w:r>
      </w:hyperlink>
      <w:r w:rsidRPr="00E66754">
        <w:rPr>
          <w:rFonts w:ascii="Times New Roman" w:hAnsi="Times New Roman" w:cs="Times New Roman"/>
          <w:color w:val="FF0000"/>
          <w:sz w:val="24"/>
          <w:szCs w:val="24"/>
          <w:bdr w:val="none" w:sz="0" w:space="0" w:color="auto" w:frame="1"/>
          <w:shd w:val="clear" w:color="auto" w:fill="FFFFFF"/>
          <w:lang w:val="kk-KZ"/>
        </w:rPr>
        <w:t> (01.07.2020 бастап </w:t>
      </w:r>
      <w:hyperlink r:id="rId24" w:anchor="z996" w:history="1">
        <w:r w:rsidRPr="00E66754">
          <w:rPr>
            <w:rStyle w:val="a3"/>
            <w:rFonts w:ascii="Times New Roman" w:hAnsi="Times New Roman" w:cs="Times New Roman"/>
            <w:color w:val="073A5E"/>
            <w:sz w:val="24"/>
            <w:szCs w:val="24"/>
            <w:shd w:val="clear" w:color="auto" w:fill="FFFFFF"/>
            <w:lang w:val="kk-KZ"/>
          </w:rPr>
          <w:t>қолданысқа</w:t>
        </w:r>
      </w:hyperlink>
      <w:r w:rsidRPr="00E66754">
        <w:rPr>
          <w:rFonts w:ascii="Times New Roman" w:hAnsi="Times New Roman" w:cs="Times New Roman"/>
          <w:color w:val="FF0000"/>
          <w:sz w:val="24"/>
          <w:szCs w:val="24"/>
          <w:bdr w:val="none" w:sz="0" w:space="0" w:color="auto" w:frame="1"/>
          <w:shd w:val="clear" w:color="auto" w:fill="FFFFFF"/>
          <w:lang w:val="kk-KZ"/>
        </w:rPr>
        <w:t> енгізіледі); 03.05.2022 </w:t>
      </w:r>
      <w:hyperlink r:id="rId25" w:anchor="z7" w:history="1">
        <w:r w:rsidRPr="00E66754">
          <w:rPr>
            <w:rStyle w:val="a3"/>
            <w:rFonts w:ascii="Times New Roman" w:hAnsi="Times New Roman" w:cs="Times New Roman"/>
            <w:color w:val="073A5E"/>
            <w:sz w:val="24"/>
            <w:szCs w:val="24"/>
            <w:shd w:val="clear" w:color="auto" w:fill="FFFFFF"/>
            <w:lang w:val="kk-KZ"/>
          </w:rPr>
          <w:t>№ 118-VII</w:t>
        </w:r>
      </w:hyperlink>
      <w:r w:rsidRPr="00E66754">
        <w:rPr>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кейін күнтізбелік он күн өткен соң қолданысқа енгізіледі) Заңдарымен.</w:t>
      </w:r>
      <w:r w:rsidRPr="00E66754">
        <w:rPr>
          <w:rFonts w:ascii="Times New Roman" w:hAnsi="Times New Roman" w:cs="Times New Roman"/>
          <w:color w:val="000000"/>
          <w:sz w:val="24"/>
          <w:szCs w:val="24"/>
          <w:lang w:val="kk-KZ"/>
        </w:rPr>
        <w:br/>
      </w:r>
    </w:p>
    <w:p w:rsidR="00E66754" w:rsidRPr="00E66754" w:rsidRDefault="00E66754" w:rsidP="00E66754">
      <w:pPr>
        <w:pStyle w:val="3"/>
        <w:shd w:val="clear" w:color="auto" w:fill="FFFFFF"/>
        <w:spacing w:before="0" w:beforeAutospacing="0" w:after="0" w:afterAutospacing="0" w:line="390" w:lineRule="atLeast"/>
        <w:textAlignment w:val="baseline"/>
        <w:rPr>
          <w:b w:val="0"/>
          <w:bCs w:val="0"/>
          <w:color w:val="1E1E1E"/>
          <w:sz w:val="24"/>
          <w:szCs w:val="24"/>
          <w:lang w:val="kk-KZ"/>
        </w:rPr>
      </w:pPr>
      <w:r w:rsidRPr="00E66754">
        <w:rPr>
          <w:b w:val="0"/>
          <w:bCs w:val="0"/>
          <w:color w:val="1E1E1E"/>
          <w:sz w:val="24"/>
          <w:szCs w:val="24"/>
          <w:lang w:val="kk-KZ"/>
        </w:rPr>
        <w:t>17-тарау. ҚОРҒАНШЫЛАРДЫҢ НЕМЕСЕ ҚАМҚОРШЫЛАРДЫҢ ЖӘНЕ</w:t>
      </w:r>
      <w:r w:rsidRPr="00E66754">
        <w:rPr>
          <w:b w:val="0"/>
          <w:bCs w:val="0"/>
          <w:color w:val="1E1E1E"/>
          <w:sz w:val="24"/>
          <w:szCs w:val="24"/>
          <w:lang w:val="kk-KZ"/>
        </w:rPr>
        <w:br/>
        <w:t>ҚАМҚОРЛЫҚҚА АЛЫНҒАНДАРДЫҢ ҚҰҚЫҚТЫҚ ЖАҒДАЙЫ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4" w:name="z270"/>
      <w:bookmarkEnd w:id="14"/>
      <w:r w:rsidRPr="00E66754">
        <w:rPr>
          <w:b/>
          <w:bCs/>
          <w:color w:val="000000"/>
          <w:spacing w:val="2"/>
          <w:bdr w:val="none" w:sz="0" w:space="0" w:color="auto" w:frame="1"/>
          <w:lang w:val="kk-KZ"/>
        </w:rPr>
        <w:t>123-бап. Қорғаншылықтағы немесе қамқоршылықтағы адамдардың құқықтары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Осы Кодекстің </w:t>
      </w:r>
      <w:hyperlink r:id="rId26" w:anchor="z136" w:history="1">
        <w:r w:rsidRPr="00E66754">
          <w:rPr>
            <w:rStyle w:val="a3"/>
            <w:color w:val="073A5E"/>
            <w:spacing w:val="2"/>
            <w:lang w:val="kk-KZ"/>
          </w:rPr>
          <w:t>60</w:t>
        </w:r>
      </w:hyperlink>
      <w:r w:rsidRPr="00E66754">
        <w:rPr>
          <w:color w:val="000000"/>
          <w:spacing w:val="2"/>
          <w:lang w:val="kk-KZ"/>
        </w:rPr>
        <w:t>-</w:t>
      </w:r>
      <w:hyperlink r:id="rId27" w:anchor="z140" w:history="1">
        <w:r w:rsidRPr="00E66754">
          <w:rPr>
            <w:rStyle w:val="a3"/>
            <w:color w:val="073A5E"/>
            <w:spacing w:val="2"/>
            <w:lang w:val="kk-KZ"/>
          </w:rPr>
          <w:t>62</w:t>
        </w:r>
      </w:hyperlink>
      <w:r w:rsidRPr="00E66754">
        <w:rPr>
          <w:color w:val="000000"/>
          <w:spacing w:val="2"/>
          <w:lang w:val="kk-KZ"/>
        </w:rPr>
        <w:t> және </w:t>
      </w:r>
      <w:hyperlink r:id="rId28" w:anchor="z150" w:history="1">
        <w:r w:rsidRPr="00E66754">
          <w:rPr>
            <w:rStyle w:val="a3"/>
            <w:color w:val="073A5E"/>
            <w:spacing w:val="2"/>
            <w:lang w:val="kk-KZ"/>
          </w:rPr>
          <w:t>67-баптарында</w:t>
        </w:r>
      </w:hyperlink>
      <w:r w:rsidRPr="00E66754">
        <w:rPr>
          <w:color w:val="000000"/>
          <w:spacing w:val="2"/>
          <w:lang w:val="kk-KZ"/>
        </w:rPr>
        <w:t> көзделген құқықтармен қатар, қорғаншылықтағы немесе қамқоршылықтағы адамдардың сондай-ақ:</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өздерінің адамдық қадыр-қасиеттерінің құрметтелуіне;</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қорғаншы немесе қамқоршы тарапынан қамқорлық жасалуына;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осы Кодекстің 126-бабының </w:t>
      </w:r>
      <w:hyperlink r:id="rId29" w:anchor="z1136" w:history="1">
        <w:r w:rsidRPr="00E66754">
          <w:rPr>
            <w:rStyle w:val="a3"/>
            <w:color w:val="073A5E"/>
            <w:spacing w:val="2"/>
            <w:lang w:val="kk-KZ"/>
          </w:rPr>
          <w:t>4-тармағында</w:t>
        </w:r>
      </w:hyperlink>
      <w:r w:rsidRPr="00E66754">
        <w:rPr>
          <w:color w:val="000000"/>
          <w:spacing w:val="2"/>
          <w:lang w:val="kk-KZ"/>
        </w:rPr>
        <w:t> көзделген жағдайларды қоспағанда, онымен бірге тұруға;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өздеріне тиесілі алиментке, жәрдемақыға және басқа да әлеуметтік төлемдерге;</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lastRenderedPageBreak/>
        <w:t>      5) тұрғын үйге меншік құқығын немесе тұрғын үйді пайдалану құқығын сақтауға;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6) қорғаншы немесе қамқоршы тарапынан жасалатын қиянаттан қорғалуға;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7) қорғаншының немесе қамқоршының отбасында тәрбиеленуге;</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8) өздеріне күтіп-бағу, тәрбиелеу, білім алу және жан-жақты даму үшін жағдайлардың қамтамасыз етілуіне;</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9) тұрғын үйі болмаған жағдайда оны Қазақстан Республикасының тұрғын үй заңнамасына сәйкес алуға құқықтары бар.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5" w:name="z272"/>
      <w:bookmarkEnd w:id="15"/>
      <w:r w:rsidRPr="00E66754">
        <w:rPr>
          <w:b/>
          <w:bCs/>
          <w:color w:val="000000"/>
          <w:spacing w:val="2"/>
          <w:bdr w:val="none" w:sz="0" w:space="0" w:color="auto" w:frame="1"/>
          <w:lang w:val="kk-KZ"/>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Осы Кодекстің </w:t>
      </w:r>
      <w:hyperlink r:id="rId30" w:anchor="z136" w:history="1">
        <w:r w:rsidRPr="00E66754">
          <w:rPr>
            <w:rStyle w:val="a3"/>
            <w:color w:val="073A5E"/>
            <w:spacing w:val="2"/>
            <w:lang w:val="kk-KZ"/>
          </w:rPr>
          <w:t>60</w:t>
        </w:r>
      </w:hyperlink>
      <w:r w:rsidRPr="00E66754">
        <w:rPr>
          <w:color w:val="000000"/>
          <w:spacing w:val="2"/>
          <w:lang w:val="kk-KZ"/>
        </w:rPr>
        <w:t>-</w:t>
      </w:r>
      <w:hyperlink r:id="rId31" w:anchor="z140" w:history="1">
        <w:r w:rsidRPr="00E66754">
          <w:rPr>
            <w:rStyle w:val="a3"/>
            <w:color w:val="073A5E"/>
            <w:spacing w:val="2"/>
            <w:lang w:val="kk-KZ"/>
          </w:rPr>
          <w:t>62</w:t>
        </w:r>
      </w:hyperlink>
      <w:r w:rsidRPr="00E66754">
        <w:rPr>
          <w:color w:val="000000"/>
          <w:spacing w:val="2"/>
          <w:lang w:val="kk-KZ"/>
        </w:rPr>
        <w:t> және </w:t>
      </w:r>
      <w:hyperlink r:id="rId32" w:anchor="z150" w:history="1">
        <w:r w:rsidRPr="00E66754">
          <w:rPr>
            <w:rStyle w:val="a3"/>
            <w:color w:val="073A5E"/>
            <w:spacing w:val="2"/>
            <w:lang w:val="kk-KZ"/>
          </w:rPr>
          <w:t>67-баптарында</w:t>
        </w:r>
      </w:hyperlink>
      <w:r w:rsidRPr="00E66754">
        <w:rPr>
          <w:color w:val="000000"/>
          <w:spacing w:val="2"/>
          <w:lang w:val="kk-KZ"/>
        </w:rPr>
        <w:t>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өздеріне тиесілі алиментке, жәрдемақыға және басқа да әлеуметтік төлемдерге;</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жергілікті атқарушы органдар жүзеге асыратын жұмысқа орналасуда жәрдем көрсетілуіне құқықтары бар.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Осы ұйымдар түлектерінің құқықтарын қорғау қорғаншылық немесе қамқоршылық жөніндегі функцияларды жүзеге асыратын органдарға жүктеледі.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6" w:name="z274"/>
      <w:bookmarkEnd w:id="16"/>
      <w:r w:rsidRPr="00E66754">
        <w:rPr>
          <w:b/>
          <w:bCs/>
          <w:color w:val="000000"/>
          <w:spacing w:val="2"/>
          <w:bdr w:val="none" w:sz="0" w:space="0" w:color="auto" w:frame="1"/>
          <w:lang w:val="kk-KZ"/>
        </w:rPr>
        <w:t>125-бап. Қорғаншылардың немесе қамқоршылардың өз міндеттерін атқаруы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7" w:name="z276"/>
      <w:bookmarkEnd w:id="17"/>
      <w:r w:rsidRPr="00E66754">
        <w:rPr>
          <w:b/>
          <w:bCs/>
          <w:color w:val="000000"/>
          <w:spacing w:val="2"/>
          <w:bdr w:val="none" w:sz="0" w:space="0" w:color="auto" w:frame="1"/>
          <w:lang w:val="kk-KZ"/>
        </w:rPr>
        <w:t>126-бап. Баланың қорғаншысының немесе қамқоршысының құқықтары мен міндеттері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lastRenderedPageBreak/>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Көрсетілген міндеттер сот тәртібімен әрекет қабілеті шектелген кәмелетке толған адамдардың қамқоршыларына жүктелмейді.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hyperlink r:id="rId33" w:anchor="z161" w:history="1">
        <w:r w:rsidRPr="00E66754">
          <w:rPr>
            <w:rStyle w:val="a3"/>
            <w:color w:val="073A5E"/>
            <w:spacing w:val="2"/>
            <w:lang w:val="kk-KZ"/>
          </w:rPr>
          <w:t>72-бабында</w:t>
        </w:r>
      </w:hyperlink>
      <w:r w:rsidRPr="00E66754">
        <w:rPr>
          <w:color w:val="000000"/>
          <w:spacing w:val="2"/>
          <w:lang w:val="kk-KZ"/>
        </w:rPr>
        <w:t> көзделген талаптар сақталған жағдайда, қорғаншылықтағы немесе қамқоршылықтағы баланы тәрбиелеудiң тәсілдерін өз бетінше айқындауға құқылы.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8" w:name="z278"/>
      <w:bookmarkEnd w:id="18"/>
      <w:r w:rsidRPr="00E66754">
        <w:rPr>
          <w:b/>
          <w:bCs/>
          <w:color w:val="000000"/>
          <w:spacing w:val="2"/>
          <w:bdr w:val="none" w:sz="0" w:space="0" w:color="auto" w:frame="1"/>
          <w:lang w:val="kk-KZ"/>
        </w:rPr>
        <w:t>127-бап. Әрекетке қабілетті азаматтарды қамқоршылыққа алу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Әрекетке қабiлеттi кәмелетке толған адамның талап етуі бойынша оны қамқоршылыққа алу тоқтатылуы мүмкiн.</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Қамқоршылыққа алынған адамның қамқоршысы осы Кодекстің </w:t>
      </w:r>
      <w:hyperlink r:id="rId34" w:anchor="z282" w:history="1">
        <w:r w:rsidRPr="00E66754">
          <w:rPr>
            <w:rStyle w:val="a3"/>
            <w:color w:val="073A5E"/>
            <w:spacing w:val="2"/>
            <w:lang w:val="kk-KZ"/>
          </w:rPr>
          <w:t>129-бабында</w:t>
        </w:r>
      </w:hyperlink>
      <w:r w:rsidRPr="00E66754">
        <w:rPr>
          <w:color w:val="000000"/>
          <w:spacing w:val="2"/>
          <w:lang w:val="kk-KZ"/>
        </w:rPr>
        <w:t> көзделген жағдайларда өзiне жүктелген мiндеттердi орындаудан босатылады.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19" w:name="z280"/>
      <w:bookmarkEnd w:id="19"/>
      <w:r w:rsidRPr="00E66754">
        <w:rPr>
          <w:b/>
          <w:bCs/>
          <w:color w:val="000000"/>
          <w:spacing w:val="2"/>
          <w:bdr w:val="none" w:sz="0" w:space="0" w:color="auto" w:frame="1"/>
          <w:lang w:val="kk-KZ"/>
        </w:rPr>
        <w:lastRenderedPageBreak/>
        <w:t>128-бап. Қамқорлыққа алынушының мүлкіне билік ету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Қамқорлыққа алынушының мүлкiн басқару тәртiбi Қазақстан Республикасының заңнамасында айқындалады.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0" w:name="z282"/>
      <w:bookmarkEnd w:id="20"/>
      <w:r w:rsidRPr="00E66754">
        <w:rPr>
          <w:b/>
          <w:bCs/>
          <w:color w:val="000000"/>
          <w:spacing w:val="2"/>
          <w:bdr w:val="none" w:sz="0" w:space="0" w:color="auto" w:frame="1"/>
          <w:lang w:val="kk-KZ"/>
        </w:rPr>
        <w:t>129-бап. Қорғаншыларды немесе қамқоршыларды өз міндеттерін атқарудан босату және шеттету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xml:space="preserve">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w:t>
      </w:r>
      <w:r w:rsidRPr="00E66754">
        <w:rPr>
          <w:color w:val="000000"/>
          <w:spacing w:val="2"/>
          <w:lang w:val="kk-KZ"/>
        </w:rPr>
        <w:lastRenderedPageBreak/>
        <w:t>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1" w:name="z284"/>
      <w:bookmarkEnd w:id="21"/>
      <w:r w:rsidRPr="00E66754">
        <w:rPr>
          <w:b/>
          <w:bCs/>
          <w:color w:val="000000"/>
          <w:spacing w:val="2"/>
          <w:bdr w:val="none" w:sz="0" w:space="0" w:color="auto" w:frame="1"/>
          <w:lang w:val="kk-KZ"/>
        </w:rPr>
        <w:t>130-бап. Қорғаншылықты немесе қамқоршылықты тоқтату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2" w:name="z286"/>
      <w:bookmarkEnd w:id="22"/>
      <w:r w:rsidRPr="00E66754">
        <w:rPr>
          <w:b/>
          <w:bCs/>
          <w:color w:val="000000"/>
          <w:spacing w:val="2"/>
          <w:bdr w:val="none" w:sz="0" w:space="0" w:color="auto" w:frame="1"/>
          <w:lang w:val="kk-KZ"/>
        </w:rPr>
        <w:t>131-бап. Қорғаншылардың немесе қамқоршылардың әрекеттеріне шағым жасау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Қорғаншылардың немесе қамқоршылардың әрекеттеріне қамқорлыққа алынушының мүддесінде оның тұрғылықты жеріндегі қорғаншылық немесе қамқоршылық жөніндегі функцияларды жүзеге асыратын органға, сотқа Қазақстан Республикасының заңдарында белгіленген тәртіппен шағым жасалуы мүмкін.</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131-бап жаңа редакцияда - ҚР 29.06.2020 </w:t>
      </w:r>
      <w:hyperlink r:id="rId35" w:anchor="z36" w:history="1">
        <w:r w:rsidRPr="00E66754">
          <w:rPr>
            <w:rStyle w:val="a3"/>
            <w:rFonts w:ascii="Times New Roman" w:hAnsi="Times New Roman" w:cs="Times New Roman"/>
            <w:color w:val="073A5E"/>
            <w:sz w:val="24"/>
            <w:szCs w:val="24"/>
            <w:shd w:val="clear" w:color="auto" w:fill="FFFFFF"/>
            <w:lang w:val="kk-KZ"/>
          </w:rPr>
          <w:t>№ 351-VI</w:t>
        </w:r>
      </w:hyperlink>
      <w:r w:rsidRPr="00E66754">
        <w:rPr>
          <w:rFonts w:ascii="Times New Roman" w:hAnsi="Times New Roman" w:cs="Times New Roman"/>
          <w:color w:val="FF0000"/>
          <w:sz w:val="24"/>
          <w:szCs w:val="24"/>
          <w:bdr w:val="none" w:sz="0" w:space="0" w:color="auto" w:frame="1"/>
          <w:shd w:val="clear" w:color="auto" w:fill="FFFFFF"/>
          <w:lang w:val="kk-KZ"/>
        </w:rPr>
        <w:t> Заңымен (01.07.2021 бастап </w:t>
      </w:r>
      <w:hyperlink r:id="rId36" w:anchor="z565" w:history="1">
        <w:r w:rsidRPr="00E66754">
          <w:rPr>
            <w:rStyle w:val="a3"/>
            <w:rFonts w:ascii="Times New Roman" w:hAnsi="Times New Roman" w:cs="Times New Roman"/>
            <w:color w:val="073A5E"/>
            <w:sz w:val="24"/>
            <w:szCs w:val="24"/>
            <w:shd w:val="clear" w:color="auto" w:fill="FFFFFF"/>
            <w:lang w:val="kk-KZ"/>
          </w:rPr>
          <w:t>қолданысқа</w:t>
        </w:r>
      </w:hyperlink>
      <w:r w:rsidRPr="00E66754">
        <w:rPr>
          <w:rFonts w:ascii="Times New Roman" w:hAnsi="Times New Roman" w:cs="Times New Roman"/>
          <w:color w:val="FF0000"/>
          <w:sz w:val="24"/>
          <w:szCs w:val="24"/>
          <w:bdr w:val="none" w:sz="0" w:space="0" w:color="auto" w:frame="1"/>
          <w:shd w:val="clear" w:color="auto" w:fill="FFFFFF"/>
          <w:lang w:val="kk-KZ"/>
        </w:rPr>
        <w:t> енгізіледі).</w:t>
      </w:r>
      <w:r w:rsidRPr="00E66754">
        <w:rPr>
          <w:rFonts w:ascii="Times New Roman" w:hAnsi="Times New Roman" w:cs="Times New Roman"/>
          <w:color w:val="000000"/>
          <w:sz w:val="24"/>
          <w:szCs w:val="24"/>
          <w:lang w:val="kk-KZ"/>
        </w:rPr>
        <w:br/>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3" w:name="z288"/>
      <w:bookmarkEnd w:id="23"/>
      <w:r w:rsidRPr="00E66754">
        <w:rPr>
          <w:b/>
          <w:bCs/>
          <w:color w:val="000000"/>
          <w:spacing w:val="2"/>
          <w:bdr w:val="none" w:sz="0" w:space="0" w:color="auto" w:frame="1"/>
          <w:lang w:val="kk-KZ"/>
        </w:rPr>
        <w:t>132-бап. Қорғаншылық немесе қамқоршылық жөніндегі функцияларды жүзеге асыратын органдардың шешімдеріне шағым жасау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Мүдделі тұлғалар барлық мәселелер бойынша қорғаншылық немесе қамқоршылық жөніндегі функцияларды жүзеге асыратын органдардың шешімдеріне Қазақстан Республикасының заңдарында белгіленген тәртіппен шағым жасауы мүмкін.</w:t>
      </w:r>
    </w:p>
    <w:p w:rsidR="00E66754" w:rsidRPr="00E66754" w:rsidRDefault="00E66754" w:rsidP="00E66754">
      <w:pPr>
        <w:spacing w:after="0"/>
        <w:rPr>
          <w:rFonts w:ascii="Times New Roman" w:hAnsi="Times New Roman" w:cs="Times New Roman"/>
          <w:sz w:val="24"/>
          <w:szCs w:val="24"/>
          <w:lang w:val="kk-KZ"/>
        </w:rPr>
      </w:pPr>
      <w:r w:rsidRPr="00E66754">
        <w:rPr>
          <w:rFonts w:ascii="Times New Roman" w:hAnsi="Times New Roman" w:cs="Times New Roman"/>
          <w:color w:val="FF0000"/>
          <w:sz w:val="24"/>
          <w:szCs w:val="24"/>
          <w:bdr w:val="none" w:sz="0" w:space="0" w:color="auto" w:frame="1"/>
          <w:shd w:val="clear" w:color="auto" w:fill="FFFFFF"/>
          <w:lang w:val="kk-KZ"/>
        </w:rPr>
        <w:t>      Ескерту. 132-бап жаңа редакцияда - ҚР 29.06.2020 </w:t>
      </w:r>
      <w:hyperlink r:id="rId37" w:anchor="z36" w:history="1">
        <w:r w:rsidRPr="00E66754">
          <w:rPr>
            <w:rStyle w:val="a3"/>
            <w:rFonts w:ascii="Times New Roman" w:hAnsi="Times New Roman" w:cs="Times New Roman"/>
            <w:color w:val="073A5E"/>
            <w:sz w:val="24"/>
            <w:szCs w:val="24"/>
            <w:shd w:val="clear" w:color="auto" w:fill="FFFFFF"/>
            <w:lang w:val="kk-KZ"/>
          </w:rPr>
          <w:t>№ 351-VI</w:t>
        </w:r>
      </w:hyperlink>
      <w:r w:rsidRPr="00E66754">
        <w:rPr>
          <w:rFonts w:ascii="Times New Roman" w:hAnsi="Times New Roman" w:cs="Times New Roman"/>
          <w:color w:val="FF0000"/>
          <w:sz w:val="24"/>
          <w:szCs w:val="24"/>
          <w:bdr w:val="none" w:sz="0" w:space="0" w:color="auto" w:frame="1"/>
          <w:shd w:val="clear" w:color="auto" w:fill="FFFFFF"/>
          <w:lang w:val="kk-KZ"/>
        </w:rPr>
        <w:t> Заңымен (01.07.2021 бастап </w:t>
      </w:r>
      <w:hyperlink r:id="rId38" w:anchor="z565" w:history="1">
        <w:r w:rsidRPr="00E66754">
          <w:rPr>
            <w:rStyle w:val="a3"/>
            <w:rFonts w:ascii="Times New Roman" w:hAnsi="Times New Roman" w:cs="Times New Roman"/>
            <w:color w:val="073A5E"/>
            <w:sz w:val="24"/>
            <w:szCs w:val="24"/>
            <w:shd w:val="clear" w:color="auto" w:fill="FFFFFF"/>
            <w:lang w:val="kk-KZ"/>
          </w:rPr>
          <w:t>қолданысқа</w:t>
        </w:r>
      </w:hyperlink>
      <w:r w:rsidRPr="00E66754">
        <w:rPr>
          <w:rFonts w:ascii="Times New Roman" w:hAnsi="Times New Roman" w:cs="Times New Roman"/>
          <w:color w:val="FF0000"/>
          <w:sz w:val="24"/>
          <w:szCs w:val="24"/>
          <w:bdr w:val="none" w:sz="0" w:space="0" w:color="auto" w:frame="1"/>
          <w:shd w:val="clear" w:color="auto" w:fill="FFFFFF"/>
          <w:lang w:val="kk-KZ"/>
        </w:rPr>
        <w:t> енгізіледі).</w:t>
      </w:r>
      <w:r w:rsidRPr="00E66754">
        <w:rPr>
          <w:rFonts w:ascii="Times New Roman" w:hAnsi="Times New Roman" w:cs="Times New Roman"/>
          <w:color w:val="000000"/>
          <w:sz w:val="24"/>
          <w:szCs w:val="24"/>
          <w:lang w:val="kk-KZ"/>
        </w:rPr>
        <w:br/>
      </w:r>
    </w:p>
    <w:p w:rsidR="00E66754" w:rsidRPr="00E66754" w:rsidRDefault="00E66754" w:rsidP="00E66754">
      <w:pPr>
        <w:pStyle w:val="3"/>
        <w:shd w:val="clear" w:color="auto" w:fill="FFFFFF"/>
        <w:spacing w:before="0" w:beforeAutospacing="0" w:after="0" w:afterAutospacing="0" w:line="390" w:lineRule="atLeast"/>
        <w:textAlignment w:val="baseline"/>
        <w:rPr>
          <w:b w:val="0"/>
          <w:bCs w:val="0"/>
          <w:color w:val="1E1E1E"/>
          <w:sz w:val="24"/>
          <w:szCs w:val="24"/>
          <w:lang w:val="kk-KZ"/>
        </w:rPr>
      </w:pPr>
      <w:r w:rsidRPr="00E66754">
        <w:rPr>
          <w:b w:val="0"/>
          <w:bCs w:val="0"/>
          <w:color w:val="1E1E1E"/>
          <w:sz w:val="24"/>
          <w:szCs w:val="24"/>
          <w:lang w:val="kk-KZ"/>
        </w:rPr>
        <w:t>17-1-тарау. Баланы қабылдайтын отбасы</w:t>
      </w:r>
    </w:p>
    <w:p w:rsidR="00E66754" w:rsidRPr="00E66754" w:rsidRDefault="00E66754" w:rsidP="00E66754">
      <w:pPr>
        <w:shd w:val="clear" w:color="auto" w:fill="FFFFFF"/>
        <w:spacing w:after="0" w:line="285" w:lineRule="atLeast"/>
        <w:textAlignment w:val="baseline"/>
        <w:rPr>
          <w:rFonts w:ascii="Times New Roman" w:hAnsi="Times New Roman" w:cs="Times New Roman"/>
          <w:color w:val="FF0000"/>
          <w:spacing w:val="2"/>
          <w:sz w:val="24"/>
          <w:szCs w:val="24"/>
          <w:lang w:val="kk-KZ"/>
        </w:rPr>
      </w:pPr>
      <w:r w:rsidRPr="00E66754">
        <w:rPr>
          <w:rFonts w:ascii="Times New Roman" w:hAnsi="Times New Roman" w:cs="Times New Roman"/>
          <w:color w:val="FF0000"/>
          <w:spacing w:val="2"/>
          <w:sz w:val="24"/>
          <w:szCs w:val="24"/>
          <w:lang w:val="kk-KZ"/>
        </w:rPr>
        <w:t>      Ескерту. 4-бөлім 17-1-тараумен толықтырылды - ҚР 09.04.2016 </w:t>
      </w:r>
      <w:hyperlink r:id="rId39" w:anchor="z130" w:history="1">
        <w:r w:rsidRPr="00E66754">
          <w:rPr>
            <w:rStyle w:val="a3"/>
            <w:rFonts w:ascii="Times New Roman" w:hAnsi="Times New Roman" w:cs="Times New Roman"/>
            <w:color w:val="073A5E"/>
            <w:spacing w:val="2"/>
            <w:sz w:val="24"/>
            <w:szCs w:val="24"/>
            <w:lang w:val="kk-KZ"/>
          </w:rPr>
          <w:t>№</w:t>
        </w:r>
      </w:hyperlink>
      <w:r w:rsidRPr="00E66754">
        <w:rPr>
          <w:rFonts w:ascii="Times New Roman" w:hAnsi="Times New Roman" w:cs="Times New Roman"/>
          <w:color w:val="FF0000"/>
          <w:spacing w:val="2"/>
          <w:sz w:val="24"/>
          <w:szCs w:val="24"/>
          <w:lang w:val="kk-KZ"/>
        </w:rPr>
        <w:t> 501-V Заңымен (01.01.2017 бастап </w:t>
      </w:r>
      <w:hyperlink r:id="rId40" w:anchor="z399" w:history="1">
        <w:r w:rsidRPr="00E66754">
          <w:rPr>
            <w:rStyle w:val="a3"/>
            <w:rFonts w:ascii="Times New Roman" w:hAnsi="Times New Roman" w:cs="Times New Roman"/>
            <w:color w:val="073A5E"/>
            <w:spacing w:val="2"/>
            <w:sz w:val="24"/>
            <w:szCs w:val="24"/>
            <w:lang w:val="kk-KZ"/>
          </w:rPr>
          <w:t>қолданысқа</w:t>
        </w:r>
      </w:hyperlink>
      <w:r w:rsidRPr="00E66754">
        <w:rPr>
          <w:rFonts w:ascii="Times New Roman" w:hAnsi="Times New Roman" w:cs="Times New Roman"/>
          <w:color w:val="FF0000"/>
          <w:spacing w:val="2"/>
          <w:sz w:val="24"/>
          <w:szCs w:val="24"/>
          <w:lang w:val="kk-KZ"/>
        </w:rPr>
        <w:t> енгізіледі).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4" w:name="z1646"/>
      <w:bookmarkEnd w:id="24"/>
      <w:r w:rsidRPr="00E66754">
        <w:rPr>
          <w:b/>
          <w:bCs/>
          <w:color w:val="000000"/>
          <w:spacing w:val="2"/>
          <w:bdr w:val="none" w:sz="0" w:space="0" w:color="auto" w:frame="1"/>
          <w:lang w:val="kk-KZ"/>
        </w:rPr>
        <w:t>132-1-бап. Баланы қабылдайтын отбасы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lastRenderedPageBreak/>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5" w:name="z1650"/>
      <w:bookmarkEnd w:id="25"/>
      <w:r w:rsidRPr="00E66754">
        <w:rPr>
          <w:b/>
          <w:bCs/>
          <w:color w:val="000000"/>
          <w:spacing w:val="2"/>
          <w:bdr w:val="none" w:sz="0" w:space="0" w:color="auto" w:frame="1"/>
          <w:lang w:val="kk-KZ"/>
        </w:rPr>
        <w:t>132-2-бап. Жетім балаларды, ата-аналарының қамқорлығынсыз қалған балаларды баланы қабылдайтын отбасына беру туралы шарт</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Баланы қабылдайтын отбасына берілген әрбір жетім балаға, ата-аналарының қамқорлығынсыз қалған балаға жеке шарт жасалады.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Жетім балаларды, ата-аналарының қамқорлығынсыз қалған балаларды баланы қабылдайтын ата-аналарға беру туралы шартты мерзімінен бұрын бұзу: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бала ата-аналарына қайтарылған, туыстарына берілген немесе бала асырап алынған жағдайларда мүмкін болады.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6" w:name="z1660"/>
      <w:bookmarkEnd w:id="26"/>
      <w:r w:rsidRPr="00E66754">
        <w:rPr>
          <w:b/>
          <w:bCs/>
          <w:color w:val="000000"/>
          <w:spacing w:val="2"/>
          <w:bdr w:val="none" w:sz="0" w:space="0" w:color="auto" w:frame="1"/>
          <w:lang w:val="kk-KZ"/>
        </w:rPr>
        <w:t>132-3-бап. Баланы қабылдайтын ата-аналар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hyperlink r:id="rId41" w:anchor="z1097" w:history="1">
        <w:r w:rsidRPr="00E66754">
          <w:rPr>
            <w:rStyle w:val="a3"/>
            <w:color w:val="073A5E"/>
            <w:spacing w:val="2"/>
            <w:lang w:val="kk-KZ"/>
          </w:rPr>
          <w:t>1-тармағында</w:t>
        </w:r>
      </w:hyperlink>
      <w:r w:rsidRPr="00E66754">
        <w:rPr>
          <w:color w:val="000000"/>
          <w:spacing w:val="2"/>
          <w:lang w:val="kk-KZ"/>
        </w:rPr>
        <w:t> көзделген талаптар қойылады.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xml:space="preserve">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w:t>
      </w:r>
      <w:r w:rsidRPr="00E66754">
        <w:rPr>
          <w:color w:val="000000"/>
          <w:spacing w:val="2"/>
          <w:lang w:val="kk-KZ"/>
        </w:rPr>
        <w:lastRenderedPageBreak/>
        <w:t>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7" w:name="z1664"/>
      <w:bookmarkEnd w:id="27"/>
      <w:r w:rsidRPr="00E66754">
        <w:rPr>
          <w:b/>
          <w:bCs/>
          <w:color w:val="000000"/>
          <w:spacing w:val="2"/>
          <w:bdr w:val="none" w:sz="0" w:space="0" w:color="auto" w:frame="1"/>
          <w:lang w:val="kk-KZ"/>
        </w:rPr>
        <w:t>132-4-бап. Баланы қабылдайтын отбасына берілетін жетім балалар, ата-аналарының қамқорлығынсыз қалған балалар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Баланы қабылдайтын ата-аналарға берілген жетім балалар, ата-аналарының қамқорлығынсыз қалған балалар осы Кодекстің </w:t>
      </w:r>
      <w:hyperlink r:id="rId42" w:anchor="z136" w:history="1">
        <w:r w:rsidRPr="00E66754">
          <w:rPr>
            <w:rStyle w:val="a3"/>
            <w:color w:val="073A5E"/>
            <w:spacing w:val="2"/>
            <w:lang w:val="kk-KZ"/>
          </w:rPr>
          <w:t>60</w:t>
        </w:r>
      </w:hyperlink>
      <w:r w:rsidRPr="00E66754">
        <w:rPr>
          <w:color w:val="000000"/>
          <w:spacing w:val="2"/>
          <w:lang w:val="kk-KZ"/>
        </w:rPr>
        <w:t>, </w:t>
      </w:r>
      <w:hyperlink r:id="rId43" w:anchor="z138" w:history="1">
        <w:r w:rsidRPr="00E66754">
          <w:rPr>
            <w:rStyle w:val="a3"/>
            <w:color w:val="073A5E"/>
            <w:spacing w:val="2"/>
            <w:lang w:val="kk-KZ"/>
          </w:rPr>
          <w:t>61</w:t>
        </w:r>
      </w:hyperlink>
      <w:r w:rsidRPr="00E66754">
        <w:rPr>
          <w:color w:val="000000"/>
          <w:spacing w:val="2"/>
          <w:lang w:val="kk-KZ"/>
        </w:rPr>
        <w:t>, </w:t>
      </w:r>
      <w:hyperlink r:id="rId44" w:anchor="z140" w:history="1">
        <w:r w:rsidRPr="00E66754">
          <w:rPr>
            <w:rStyle w:val="a3"/>
            <w:color w:val="073A5E"/>
            <w:spacing w:val="2"/>
            <w:lang w:val="kk-KZ"/>
          </w:rPr>
          <w:t>62</w:t>
        </w:r>
      </w:hyperlink>
      <w:r w:rsidRPr="00E66754">
        <w:rPr>
          <w:color w:val="000000"/>
          <w:spacing w:val="2"/>
          <w:lang w:val="kk-KZ"/>
        </w:rPr>
        <w:t> және </w:t>
      </w:r>
      <w:hyperlink r:id="rId45" w:anchor="z150" w:history="1">
        <w:r w:rsidRPr="00E66754">
          <w:rPr>
            <w:rStyle w:val="a3"/>
            <w:color w:val="073A5E"/>
            <w:spacing w:val="2"/>
            <w:lang w:val="kk-KZ"/>
          </w:rPr>
          <w:t>67-баптарында</w:t>
        </w:r>
      </w:hyperlink>
      <w:r w:rsidRPr="00E66754">
        <w:rPr>
          <w:color w:val="000000"/>
          <w:spacing w:val="2"/>
          <w:lang w:val="kk-KZ"/>
        </w:rPr>
        <w:t> көзделген құқықтарды да иеленеді.</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bookmarkStart w:id="28" w:name="z1672"/>
      <w:bookmarkEnd w:id="28"/>
      <w:r w:rsidRPr="00E66754">
        <w:rPr>
          <w:b/>
          <w:bCs/>
          <w:color w:val="000000"/>
          <w:spacing w:val="2"/>
          <w:bdr w:val="none" w:sz="0" w:space="0" w:color="auto" w:frame="1"/>
          <w:lang w:val="kk-KZ"/>
        </w:rPr>
        <w:t>132-5-бап. Баланы қабылдайтын ата-аналарға берілген жетім балаларды, ата-аналарының қамқорлығынсыз қалған балаларды күтіп-бағуды қаржыландыру</w:t>
      </w:r>
    </w:p>
    <w:p w:rsidR="00E66754" w:rsidRPr="00E66754" w:rsidRDefault="00E66754" w:rsidP="00E66754">
      <w:pPr>
        <w:pStyle w:val="a4"/>
        <w:shd w:val="clear" w:color="auto" w:fill="FFFFFF"/>
        <w:spacing w:before="0" w:beforeAutospacing="0" w:after="0" w:afterAutospacing="0" w:line="285" w:lineRule="atLeast"/>
        <w:textAlignment w:val="baseline"/>
        <w:rPr>
          <w:color w:val="000000"/>
          <w:spacing w:val="2"/>
          <w:lang w:val="kk-KZ"/>
        </w:rPr>
      </w:pPr>
      <w:r w:rsidRPr="00E66754">
        <w:rPr>
          <w:color w:val="000000"/>
          <w:spacing w:val="2"/>
          <w:lang w:val="kk-KZ"/>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bookmarkEnd w:id="0"/>
    <w:p w:rsidR="00F42B0E" w:rsidRPr="00E66754" w:rsidRDefault="00F42B0E">
      <w:pPr>
        <w:rPr>
          <w:lang w:val="kk-KZ"/>
        </w:rPr>
      </w:pPr>
    </w:p>
    <w:sectPr w:rsidR="00F42B0E" w:rsidRPr="00E66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19"/>
    <w:rsid w:val="00DE1419"/>
    <w:rsid w:val="00E66754"/>
    <w:rsid w:val="00F4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54"/>
    <w:pPr>
      <w:spacing w:after="160" w:line="259" w:lineRule="auto"/>
    </w:pPr>
  </w:style>
  <w:style w:type="paragraph" w:styleId="3">
    <w:name w:val="heading 3"/>
    <w:basedOn w:val="a"/>
    <w:link w:val="30"/>
    <w:uiPriority w:val="9"/>
    <w:qFormat/>
    <w:rsid w:val="00E66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675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6754"/>
    <w:rPr>
      <w:color w:val="0000FF"/>
      <w:u w:val="single"/>
    </w:rPr>
  </w:style>
  <w:style w:type="paragraph" w:styleId="a4">
    <w:name w:val="Normal (Web)"/>
    <w:basedOn w:val="a"/>
    <w:uiPriority w:val="99"/>
    <w:semiHidden/>
    <w:unhideWhenUsed/>
    <w:rsid w:val="00E66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54"/>
    <w:pPr>
      <w:spacing w:after="160" w:line="259" w:lineRule="auto"/>
    </w:pPr>
  </w:style>
  <w:style w:type="paragraph" w:styleId="3">
    <w:name w:val="heading 3"/>
    <w:basedOn w:val="a"/>
    <w:link w:val="30"/>
    <w:uiPriority w:val="9"/>
    <w:qFormat/>
    <w:rsid w:val="00E66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675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6754"/>
    <w:rPr>
      <w:color w:val="0000FF"/>
      <w:u w:val="single"/>
    </w:rPr>
  </w:style>
  <w:style w:type="paragraph" w:styleId="a4">
    <w:name w:val="Normal (Web)"/>
    <w:basedOn w:val="a"/>
    <w:uiPriority w:val="99"/>
    <w:semiHidden/>
    <w:unhideWhenUsed/>
    <w:rsid w:val="00E66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600000501" TargetMode="External"/><Relationship Id="rId13" Type="http://schemas.openxmlformats.org/officeDocument/2006/relationships/hyperlink" Target="https://adilet.zan.kz/kaz/docs/Z1600000501" TargetMode="External"/><Relationship Id="rId18" Type="http://schemas.openxmlformats.org/officeDocument/2006/relationships/hyperlink" Target="https://adilet.zan.kz/kaz/docs/Z2000000351" TargetMode="External"/><Relationship Id="rId26" Type="http://schemas.openxmlformats.org/officeDocument/2006/relationships/hyperlink" Target="https://adilet.zan.kz/kaz/docs/K1100000518" TargetMode="External"/><Relationship Id="rId39" Type="http://schemas.openxmlformats.org/officeDocument/2006/relationships/hyperlink" Target="https://adilet.zan.kz/kaz/docs/Z1600000501" TargetMode="External"/><Relationship Id="rId3" Type="http://schemas.openxmlformats.org/officeDocument/2006/relationships/settings" Target="settings.xml"/><Relationship Id="rId21" Type="http://schemas.openxmlformats.org/officeDocument/2006/relationships/hyperlink" Target="https://adilet.zan.kz/kaz/docs/K1100000518" TargetMode="External"/><Relationship Id="rId34" Type="http://schemas.openxmlformats.org/officeDocument/2006/relationships/hyperlink" Target="https://adilet.zan.kz/kaz/docs/K1100000518" TargetMode="External"/><Relationship Id="rId42" Type="http://schemas.openxmlformats.org/officeDocument/2006/relationships/hyperlink" Target="https://adilet.zan.kz/kaz/docs/K1100000518" TargetMode="External"/><Relationship Id="rId47" Type="http://schemas.openxmlformats.org/officeDocument/2006/relationships/theme" Target="theme/theme1.xml"/><Relationship Id="rId7" Type="http://schemas.openxmlformats.org/officeDocument/2006/relationships/hyperlink" Target="https://adilet.zan.kz/kaz/docs/Z1500000315" TargetMode="External"/><Relationship Id="rId12" Type="http://schemas.openxmlformats.org/officeDocument/2006/relationships/hyperlink" Target="https://adilet.zan.kz/kaz/docs/Z1600000501" TargetMode="External"/><Relationship Id="rId17" Type="http://schemas.openxmlformats.org/officeDocument/2006/relationships/hyperlink" Target="https://adilet.zan.kz/kaz/docs/Z1900000272" TargetMode="External"/><Relationship Id="rId25" Type="http://schemas.openxmlformats.org/officeDocument/2006/relationships/hyperlink" Target="https://adilet.zan.kz/kaz/docs/Z2200000118" TargetMode="External"/><Relationship Id="rId33" Type="http://schemas.openxmlformats.org/officeDocument/2006/relationships/hyperlink" Target="https://adilet.zan.kz/kaz/docs/K1100000518" TargetMode="External"/><Relationship Id="rId38" Type="http://schemas.openxmlformats.org/officeDocument/2006/relationships/hyperlink" Target="https://adilet.zan.kz/kaz/docs/Z2000000351"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dilet.zan.kz/kaz/docs/Z1300000102" TargetMode="External"/><Relationship Id="rId20" Type="http://schemas.openxmlformats.org/officeDocument/2006/relationships/hyperlink" Target="https://adilet.zan.kz/kaz/docs/K1400000231" TargetMode="External"/><Relationship Id="rId29" Type="http://schemas.openxmlformats.org/officeDocument/2006/relationships/hyperlink" Target="https://adilet.zan.kz/kaz/docs/K1100000518" TargetMode="External"/><Relationship Id="rId41" Type="http://schemas.openxmlformats.org/officeDocument/2006/relationships/hyperlink" Target="https://adilet.zan.kz/kaz/docs/K1100000518" TargetMode="External"/><Relationship Id="rId1" Type="http://schemas.openxmlformats.org/officeDocument/2006/relationships/styles" Target="styles.xml"/><Relationship Id="rId6" Type="http://schemas.openxmlformats.org/officeDocument/2006/relationships/hyperlink" Target="https://adilet.zan.kz/kaz/docs/Z1900000292" TargetMode="External"/><Relationship Id="rId11" Type="http://schemas.openxmlformats.org/officeDocument/2006/relationships/hyperlink" Target="https://adilet.zan.kz/kaz/docs/Z1600000501" TargetMode="External"/><Relationship Id="rId24" Type="http://schemas.openxmlformats.org/officeDocument/2006/relationships/hyperlink" Target="https://adilet.zan.kz/kaz/docs/Z1900000292" TargetMode="External"/><Relationship Id="rId32" Type="http://schemas.openxmlformats.org/officeDocument/2006/relationships/hyperlink" Target="https://adilet.zan.kz/kaz/docs/K1100000518" TargetMode="External"/><Relationship Id="rId37" Type="http://schemas.openxmlformats.org/officeDocument/2006/relationships/hyperlink" Target="https://adilet.zan.kz/kaz/docs/Z2000000351" TargetMode="External"/><Relationship Id="rId40" Type="http://schemas.openxmlformats.org/officeDocument/2006/relationships/hyperlink" Target="https://adilet.zan.kz/kaz/docs/Z1600000501" TargetMode="External"/><Relationship Id="rId45" Type="http://schemas.openxmlformats.org/officeDocument/2006/relationships/hyperlink" Target="https://adilet.zan.kz/kaz/docs/K1100000518" TargetMode="External"/><Relationship Id="rId5" Type="http://schemas.openxmlformats.org/officeDocument/2006/relationships/hyperlink" Target="https://adilet.zan.kz/kaz/docs/Z1900000292" TargetMode="External"/><Relationship Id="rId15" Type="http://schemas.openxmlformats.org/officeDocument/2006/relationships/hyperlink" Target="https://adilet.zan.kz/kaz/docs/Z1900000292" TargetMode="External"/><Relationship Id="rId23" Type="http://schemas.openxmlformats.org/officeDocument/2006/relationships/hyperlink" Target="https://adilet.zan.kz/kaz/docs/Z1900000292" TargetMode="External"/><Relationship Id="rId28" Type="http://schemas.openxmlformats.org/officeDocument/2006/relationships/hyperlink" Target="https://adilet.zan.kz/kaz/docs/K1100000518" TargetMode="External"/><Relationship Id="rId36" Type="http://schemas.openxmlformats.org/officeDocument/2006/relationships/hyperlink" Target="https://adilet.zan.kz/kaz/docs/Z2000000351" TargetMode="External"/><Relationship Id="rId10" Type="http://schemas.openxmlformats.org/officeDocument/2006/relationships/hyperlink" Target="https://adilet.zan.kz/kaz/docs/Z1600000501" TargetMode="External"/><Relationship Id="rId19" Type="http://schemas.openxmlformats.org/officeDocument/2006/relationships/hyperlink" Target="https://adilet.zan.kz/kaz/docs/Z2000000351" TargetMode="External"/><Relationship Id="rId31" Type="http://schemas.openxmlformats.org/officeDocument/2006/relationships/hyperlink" Target="https://adilet.zan.kz/kaz/docs/K1100000518" TargetMode="External"/><Relationship Id="rId44" Type="http://schemas.openxmlformats.org/officeDocument/2006/relationships/hyperlink" Target="https://adilet.zan.kz/kaz/docs/K1100000518" TargetMode="External"/><Relationship Id="rId4" Type="http://schemas.openxmlformats.org/officeDocument/2006/relationships/webSettings" Target="webSettings.xml"/><Relationship Id="rId9" Type="http://schemas.openxmlformats.org/officeDocument/2006/relationships/hyperlink" Target="https://adilet.zan.kz/kaz/docs/Z1400000239" TargetMode="External"/><Relationship Id="rId14" Type="http://schemas.openxmlformats.org/officeDocument/2006/relationships/hyperlink" Target="https://adilet.zan.kz/kaz/docs/Z1900000292" TargetMode="External"/><Relationship Id="rId22" Type="http://schemas.openxmlformats.org/officeDocument/2006/relationships/hyperlink" Target="https://adilet.zan.kz/kaz/docs/Z1600000501" TargetMode="External"/><Relationship Id="rId27" Type="http://schemas.openxmlformats.org/officeDocument/2006/relationships/hyperlink" Target="https://adilet.zan.kz/kaz/docs/K1100000518" TargetMode="External"/><Relationship Id="rId30" Type="http://schemas.openxmlformats.org/officeDocument/2006/relationships/hyperlink" Target="https://adilet.zan.kz/kaz/docs/K1100000518" TargetMode="External"/><Relationship Id="rId35" Type="http://schemas.openxmlformats.org/officeDocument/2006/relationships/hyperlink" Target="https://adilet.zan.kz/kaz/docs/Z2000000351" TargetMode="External"/><Relationship Id="rId43" Type="http://schemas.openxmlformats.org/officeDocument/2006/relationships/hyperlink" Target="https://adilet.zan.kz/kaz/docs/K1100000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6877</Words>
  <Characters>39205</Characters>
  <Application>Microsoft Office Word</Application>
  <DocSecurity>0</DocSecurity>
  <Lines>326</Lines>
  <Paragraphs>91</Paragraphs>
  <ScaleCrop>false</ScaleCrop>
  <Company>Reanimator Extreme Edition</Company>
  <LinksUpToDate>false</LinksUpToDate>
  <CharactersWithSpaces>45991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2022-11-08T04:02:00Z</dcterms:created>
  <dcterms:modified xsi:type="dcterms:W3CDTF">2022-11-08T04:02:00Z</dcterms:modified>
</cp:coreProperties>
</file>